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51B22">
      <w:r>
        <w:t>Trombfritt en tid framåt</w:t>
      </w:r>
    </w:p>
    <w:p w:rsidR="00E51B22" w:rsidRDefault="00E51B22">
      <w:r>
        <w:t>STOCKHOLM 16 aug. (Från vår Stockholmsredaktion.)</w:t>
      </w:r>
      <w:r>
        <w:br/>
        <w:t>Trombhärjningarna, som i dagarna rapporterats från olika delar av landet kommer vi nu att slippa från en tid framåt. Väderleken tenderar nu att stabilisera sig, möjligen med undantag för södra delarna av landet, säger i dag statsmeteorolog Henricsson.</w:t>
      </w:r>
    </w:p>
    <w:p w:rsidR="00E51B22" w:rsidRDefault="00E51B22">
      <w:r>
        <w:t>En tromb - på havet kallas företeelsen skydrag - är en starkt begränsad atmosfärisk virvel. Den kan beskrivas som ett timglas, vars övre ända utgår från ett åskmoln eller en kallfront. Trombens undre del berör marken.</w:t>
      </w:r>
    </w:p>
    <w:p w:rsidR="00E51B22" w:rsidRDefault="00E51B22">
      <w:r>
        <w:t>Eftersom vi haft gott om åska och kallfronter under senaste veckan, har förutsättningar för tromber förelegat. Tromben varierar i bredd mellan cirka 30 och 500 m. Luften inne i tromben har kraftig rotationsrörelse. Det är det som åstadkommer så stor förödelse i förening med trombhastigheten, som brukar vara intill 70 à 80 sekundmeter.</w:t>
      </w:r>
    </w:p>
    <w:p w:rsidR="00E51B22" w:rsidRDefault="00E51B22">
      <w:r>
        <w:t>Nu slipper vi som sagt företeelsen under den närmaste tiden.</w:t>
      </w:r>
    </w:p>
    <w:sectPr w:rsidR="00E51B22"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51B22"/>
    <w:rsid w:val="00342FC2"/>
    <w:rsid w:val="008977CE"/>
    <w:rsid w:val="00D532F9"/>
    <w:rsid w:val="00E51B2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794</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2014-01-16T13:07:00Z</dcterms:created>
  <dcterms:modified xsi:type="dcterms:W3CDTF">2014-01-16T13:10:00Z</dcterms:modified>
</cp:coreProperties>
</file>